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324D7" w14:textId="77777777" w:rsidR="00CB0482" w:rsidRDefault="00EE0AED">
      <w:r>
        <w:rPr>
          <w:noProof/>
        </w:rPr>
        <mc:AlternateContent>
          <mc:Choice Requires="wps">
            <w:drawing>
              <wp:anchor distT="4294967295" distB="4294967295" distL="114300" distR="114300" simplePos="0" relativeHeight="251657728" behindDoc="0" locked="0" layoutInCell="1" allowOverlap="1" wp14:anchorId="7947BF2E" wp14:editId="507E4A63">
                <wp:simplePos x="0" y="0"/>
                <wp:positionH relativeFrom="column">
                  <wp:posOffset>0</wp:posOffset>
                </wp:positionH>
                <wp:positionV relativeFrom="paragraph">
                  <wp:posOffset>22224</wp:posOffset>
                </wp:positionV>
                <wp:extent cx="5937250" cy="0"/>
                <wp:effectExtent l="50800" t="25400" r="57150" b="1016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75pt" to="467.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" strokecolor="#4f81bd" strokeweight="2pt">
                <v:shadow on="t" opacity="24903f" mv:blur="40000f" origin=",.5" offset="0,20000emu"/>
                <o:lock v:ext="edit" shapetype="f"/>
              </v:line>
            </w:pict>
          </mc:Fallback>
        </mc:AlternateContent>
      </w:r>
      <w:r w:rsidR="00CB0482" w:rsidRPr="00CB0482">
        <w:t xml:space="preserve">      </w:t>
      </w:r>
    </w:p>
    <w:p w14:paraId="4C19165C" w14:textId="77777777" w:rsidR="009010F8" w:rsidRDefault="00CB1C8C">
      <w:r>
        <w:t xml:space="preserve"> </w:t>
      </w:r>
      <w:r w:rsidR="00CB0482">
        <w:t xml:space="preserve">     </w:t>
      </w:r>
    </w:p>
    <w:p w14:paraId="797BA17C" w14:textId="77777777" w:rsidR="00CB1C8C" w:rsidRDefault="00CB1C8C" w:rsidP="00CB1C8C">
      <w:pPr>
        <w:widowControl w:val="0"/>
        <w:autoSpaceDE w:val="0"/>
        <w:autoSpaceDN w:val="0"/>
        <w:adjustRightInd w:val="0"/>
      </w:pPr>
      <w:r>
        <w:rPr>
          <w:color w:val="000000"/>
        </w:rPr>
        <w:t>Adult Education Series</w:t>
      </w:r>
    </w:p>
    <w:p w14:paraId="16EEF8A0" w14:textId="1A12AE13" w:rsidR="00CB1C8C" w:rsidRDefault="00840955" w:rsidP="00CB1C8C">
      <w:pPr>
        <w:widowControl w:val="0"/>
        <w:autoSpaceDE w:val="0"/>
        <w:autoSpaceDN w:val="0"/>
        <w:adjustRightInd w:val="0"/>
      </w:pPr>
      <w:r>
        <w:rPr>
          <w:color w:val="000000"/>
        </w:rPr>
        <w:t>Choices in Allocating Resources</w:t>
      </w:r>
    </w:p>
    <w:p w14:paraId="68C4DF39" w14:textId="6D6A6969" w:rsidR="00CB1C8C" w:rsidRDefault="00840955" w:rsidP="00CB1C8C">
      <w:pPr>
        <w:widowControl w:val="0"/>
        <w:autoSpaceDE w:val="0"/>
        <w:autoSpaceDN w:val="0"/>
        <w:adjustRightInd w:val="0"/>
      </w:pPr>
      <w:r>
        <w:rPr>
          <w:color w:val="000000"/>
        </w:rPr>
        <w:t>March 21, 2013</w:t>
      </w:r>
    </w:p>
    <w:p w14:paraId="63B48A63" w14:textId="77777777" w:rsidR="00CB1C8C" w:rsidRDefault="00CB1C8C" w:rsidP="00CB1C8C">
      <w:pPr>
        <w:widowControl w:val="0"/>
        <w:autoSpaceDE w:val="0"/>
        <w:autoSpaceDN w:val="0"/>
        <w:adjustRightInd w:val="0"/>
      </w:pPr>
      <w:proofErr w:type="spellStart"/>
      <w:r>
        <w:rPr>
          <w:color w:val="000000"/>
        </w:rPr>
        <w:t>Hazzan</w:t>
      </w:r>
      <w:proofErr w:type="spellEnd"/>
      <w:r>
        <w:rPr>
          <w:color w:val="000000"/>
        </w:rPr>
        <w:t xml:space="preserve"> Rob Menes</w:t>
      </w:r>
    </w:p>
    <w:p w14:paraId="202DDB66" w14:textId="77777777" w:rsidR="00CB1C8C" w:rsidRDefault="00CB1C8C" w:rsidP="00CB1C8C">
      <w:pPr>
        <w:widowControl w:val="0"/>
        <w:autoSpaceDE w:val="0"/>
        <w:autoSpaceDN w:val="0"/>
        <w:adjustRightInd w:val="0"/>
      </w:pPr>
    </w:p>
    <w:p w14:paraId="265AC9D2" w14:textId="279A2EF5" w:rsidR="00840955" w:rsidRDefault="00840955" w:rsidP="00541346">
      <w:pPr>
        <w:pStyle w:val="Heading1"/>
      </w:pPr>
      <w:r>
        <w:t>Choices in Allocating Resources: How Judaism Enables Us to Prioritize Our Wealth</w:t>
      </w:r>
    </w:p>
    <w:p w14:paraId="189A692C" w14:textId="77777777" w:rsidR="00B924CB" w:rsidRDefault="00B924CB" w:rsidP="008C324A">
      <w:pPr>
        <w:widowControl w:val="0"/>
        <w:autoSpaceDE w:val="0"/>
        <w:autoSpaceDN w:val="0"/>
        <w:adjustRightInd w:val="0"/>
        <w:rPr>
          <w:rFonts w:ascii="Arial" w:hAnsi="Arial" w:cs="Arial"/>
        </w:rPr>
      </w:pPr>
    </w:p>
    <w:p w14:paraId="0B878E36" w14:textId="19529AEC" w:rsidR="00840955" w:rsidRPr="00C40EC2" w:rsidRDefault="00840955" w:rsidP="00CB1C8C">
      <w:pPr>
        <w:rPr>
          <w:b/>
        </w:rPr>
      </w:pPr>
      <w:r w:rsidRPr="00C40EC2">
        <w:rPr>
          <w:b/>
        </w:rPr>
        <w:t>Introduction:</w:t>
      </w:r>
    </w:p>
    <w:p w14:paraId="6A6755C7" w14:textId="77777777" w:rsidR="00840955" w:rsidRPr="00C00AD2" w:rsidRDefault="00840955" w:rsidP="00CB1C8C"/>
    <w:p w14:paraId="110E0B3B" w14:textId="7B038570" w:rsidR="00840955" w:rsidRPr="00C00AD2" w:rsidRDefault="00840955" w:rsidP="00CB1C8C">
      <w:r w:rsidRPr="00C00AD2">
        <w:t xml:space="preserve">Judaism contains a large number of mitzvot, commandments, which guide the individual’s and the community’s activities. Embedded within the mitzvot are the priorities we use in making ethical decisions. That is, we not only identify what is the right thing to do, but we choose our actions between competing “good” choices. What is the </w:t>
      </w:r>
      <w:r w:rsidRPr="00C00AD2">
        <w:rPr>
          <w:i/>
        </w:rPr>
        <w:t>best</w:t>
      </w:r>
      <w:r w:rsidRPr="00C00AD2">
        <w:t xml:space="preserve"> decision?</w:t>
      </w:r>
    </w:p>
    <w:p w14:paraId="3C54DE73" w14:textId="77777777" w:rsidR="00840955" w:rsidRPr="00C00AD2" w:rsidRDefault="00840955" w:rsidP="00CB1C8C"/>
    <w:p w14:paraId="1EE6A60A" w14:textId="7C767B58" w:rsidR="00840955" w:rsidRPr="00C00AD2" w:rsidRDefault="00840955" w:rsidP="00CB1C8C">
      <w:r w:rsidRPr="00C00AD2">
        <w:t>When it comes to making ethical decisions, we usually have to expend resources – wealth, the stuff we have – in order to act. This discussion therefore wades into the pool of resources and seeks to provide a basis for setting priorities.</w:t>
      </w:r>
    </w:p>
    <w:p w14:paraId="4220C983" w14:textId="77777777" w:rsidR="00840955" w:rsidRPr="00C00AD2" w:rsidRDefault="00840955" w:rsidP="00CB1C8C"/>
    <w:p w14:paraId="6131B7E8" w14:textId="19A50F8F" w:rsidR="00840955" w:rsidRPr="00C40EC2" w:rsidRDefault="00840955" w:rsidP="00CB1C8C">
      <w:pPr>
        <w:rPr>
          <w:b/>
        </w:rPr>
      </w:pPr>
      <w:r w:rsidRPr="00C40EC2">
        <w:rPr>
          <w:b/>
        </w:rPr>
        <w:t>The Problem:</w:t>
      </w:r>
    </w:p>
    <w:p w14:paraId="4B691706" w14:textId="77777777" w:rsidR="00840955" w:rsidRPr="00C00AD2" w:rsidRDefault="00840955" w:rsidP="00CB1C8C"/>
    <w:p w14:paraId="6C529446" w14:textId="57614961" w:rsidR="00840955" w:rsidRPr="00C00AD2" w:rsidRDefault="00840955" w:rsidP="00CB1C8C">
      <w:r w:rsidRPr="00C00AD2">
        <w:t xml:space="preserve">Judaism identifies those </w:t>
      </w:r>
      <w:proofErr w:type="gramStart"/>
      <w:r w:rsidRPr="00C00AD2">
        <w:t>actions which</w:t>
      </w:r>
      <w:proofErr w:type="gramEnd"/>
      <w:r w:rsidRPr="00C00AD2">
        <w:t xml:space="preserve"> we should do, and those which we should not do. Often, we cannot simultaneously satisfy all the requirements of Judaism. And, even when we are able to, we cannot satisfy everything equally. The most obvious case is the allocation of our </w:t>
      </w:r>
      <w:r w:rsidR="00185AF2" w:rsidRPr="00C00AD2">
        <w:t xml:space="preserve">financial resources, our money. How much do use to provide for our own needs and how much do we give as </w:t>
      </w:r>
      <w:proofErr w:type="spellStart"/>
      <w:r w:rsidR="00185AF2" w:rsidRPr="00C00AD2">
        <w:t>tzedakah</w:t>
      </w:r>
      <w:proofErr w:type="spellEnd"/>
      <w:r w:rsidR="00185AF2" w:rsidRPr="00C00AD2">
        <w:t xml:space="preserve">? And if we give </w:t>
      </w:r>
      <w:proofErr w:type="spellStart"/>
      <w:r w:rsidR="00185AF2" w:rsidRPr="00C00AD2">
        <w:t>tzedakah</w:t>
      </w:r>
      <w:proofErr w:type="spellEnd"/>
      <w:r w:rsidR="00185AF2" w:rsidRPr="00C00AD2">
        <w:t xml:space="preserve">, to whom do we give? </w:t>
      </w:r>
    </w:p>
    <w:p w14:paraId="4DE4A380" w14:textId="77777777" w:rsidR="00185AF2" w:rsidRPr="00C00AD2" w:rsidRDefault="00185AF2" w:rsidP="00CB1C8C"/>
    <w:p w14:paraId="4A48ECF3" w14:textId="60D87C70" w:rsidR="00185AF2" w:rsidRPr="00C00AD2" w:rsidRDefault="00185AF2" w:rsidP="00CB1C8C">
      <w:r w:rsidRPr="00C00AD2">
        <w:t xml:space="preserve">Setting priorities becomes more complex when we compare apples and oranges: how do we compare health costs with support for the synagogue? </w:t>
      </w:r>
      <w:proofErr w:type="gramStart"/>
      <w:r w:rsidRPr="00C00AD2">
        <w:t>Or spending more time at our employment vs. time visiting the sick?</w:t>
      </w:r>
      <w:proofErr w:type="gramEnd"/>
    </w:p>
    <w:p w14:paraId="36E549BB" w14:textId="77777777" w:rsidR="000955F8" w:rsidRDefault="000955F8" w:rsidP="000955F8"/>
    <w:p w14:paraId="4C2808C5" w14:textId="77777777" w:rsidR="000955F8" w:rsidRPr="00C00AD2" w:rsidRDefault="000955F8" w:rsidP="000955F8">
      <w:r w:rsidRPr="00C00AD2">
        <w:t xml:space="preserve">Wealth is the sum of all of the resources we have available to us. An individual, or a community, may have money, labor, time, land, water, food, and space. </w:t>
      </w:r>
    </w:p>
    <w:p w14:paraId="36908203" w14:textId="77777777" w:rsidR="00185AF2" w:rsidRPr="00C00AD2" w:rsidRDefault="00185AF2" w:rsidP="00CB1C8C"/>
    <w:p w14:paraId="6C2ABC3C" w14:textId="743FF1EF" w:rsidR="00185AF2" w:rsidRPr="00C40EC2" w:rsidRDefault="00185AF2" w:rsidP="00CB1C8C">
      <w:pPr>
        <w:rPr>
          <w:b/>
        </w:rPr>
      </w:pPr>
      <w:r w:rsidRPr="00C40EC2">
        <w:rPr>
          <w:b/>
        </w:rPr>
        <w:t>Setting Priorities in Judaism:</w:t>
      </w:r>
    </w:p>
    <w:p w14:paraId="3E844B0C" w14:textId="77777777" w:rsidR="00185AF2" w:rsidRPr="00C00AD2" w:rsidRDefault="00185AF2" w:rsidP="00CB1C8C"/>
    <w:p w14:paraId="54315136" w14:textId="0432D012" w:rsidR="00185AF2" w:rsidRPr="00C00AD2" w:rsidRDefault="00185AF2" w:rsidP="00CB1C8C">
      <w:r w:rsidRPr="00C00AD2">
        <w:t>Judaism and the rabbis of old rarely give an ordered list of the important things in life. We only get glimpses of the order of the mitzvot, and we are left to make the list ourselves.</w:t>
      </w:r>
    </w:p>
    <w:p w14:paraId="38671E4F" w14:textId="77777777" w:rsidR="00185AF2" w:rsidRPr="00C00AD2" w:rsidRDefault="00185AF2" w:rsidP="00CB1C8C"/>
    <w:p w14:paraId="5F95915C" w14:textId="77777777" w:rsidR="00185AF2" w:rsidRPr="00C00AD2" w:rsidRDefault="00185AF2" w:rsidP="00CB1C8C"/>
    <w:p w14:paraId="0F6F0C25" w14:textId="2FD18EA3" w:rsidR="00185AF2" w:rsidRPr="00C40EC2" w:rsidRDefault="00185AF2" w:rsidP="00CB1C8C">
      <w:pPr>
        <w:rPr>
          <w:b/>
        </w:rPr>
      </w:pPr>
      <w:r w:rsidRPr="00C40EC2">
        <w:rPr>
          <w:b/>
        </w:rPr>
        <w:t>Jewish Imperatives, or the Major Values:</w:t>
      </w:r>
    </w:p>
    <w:p w14:paraId="67793420" w14:textId="77777777" w:rsidR="00185AF2" w:rsidRPr="00C00AD2" w:rsidRDefault="00185AF2" w:rsidP="00CB1C8C"/>
    <w:p w14:paraId="1559C2FB" w14:textId="3D5080EA" w:rsidR="00185AF2" w:rsidRPr="00C00AD2" w:rsidRDefault="00185AF2" w:rsidP="00CB1C8C">
      <w:r w:rsidRPr="00C00AD2">
        <w:t xml:space="preserve">There are a number of </w:t>
      </w:r>
      <w:proofErr w:type="gramStart"/>
      <w:r w:rsidRPr="00C00AD2">
        <w:t>values which</w:t>
      </w:r>
      <w:proofErr w:type="gramEnd"/>
      <w:r w:rsidRPr="00C00AD2">
        <w:t xml:space="preserve"> we know steer our priorities:</w:t>
      </w:r>
    </w:p>
    <w:p w14:paraId="2F99E0C4" w14:textId="1BA84FAA" w:rsidR="00185AF2" w:rsidRPr="00C00AD2" w:rsidRDefault="00185AF2" w:rsidP="00CB1C8C">
      <w:r w:rsidRPr="00C00AD2">
        <w:lastRenderedPageBreak/>
        <w:tab/>
        <w:t xml:space="preserve">Praise, Honor and </w:t>
      </w:r>
      <w:r w:rsidR="00647544" w:rsidRPr="00C00AD2">
        <w:t>Recognition of God</w:t>
      </w:r>
    </w:p>
    <w:p w14:paraId="11379052" w14:textId="2569E46B" w:rsidR="00647544" w:rsidRPr="00C00AD2" w:rsidRDefault="00647544" w:rsidP="00CB1C8C">
      <w:r w:rsidRPr="00C00AD2">
        <w:tab/>
        <w:t>The sanctity and preservation of Life</w:t>
      </w:r>
    </w:p>
    <w:p w14:paraId="108DA7C5" w14:textId="54F5D8D4" w:rsidR="00647544" w:rsidRPr="00C00AD2" w:rsidRDefault="00647544" w:rsidP="00CB1C8C">
      <w:r w:rsidRPr="00C00AD2">
        <w:tab/>
        <w:t>The pursuit of Peace</w:t>
      </w:r>
    </w:p>
    <w:p w14:paraId="65E9C9F6" w14:textId="785575B8" w:rsidR="00647544" w:rsidRPr="00C00AD2" w:rsidRDefault="00647544" w:rsidP="00CB1C8C">
      <w:r w:rsidRPr="00C00AD2">
        <w:tab/>
        <w:t>Loving Your Neighbor as Yourself</w:t>
      </w:r>
    </w:p>
    <w:p w14:paraId="768C1D85" w14:textId="58D087DE" w:rsidR="00647544" w:rsidRPr="00C00AD2" w:rsidRDefault="00647544" w:rsidP="00CB1C8C">
      <w:r w:rsidRPr="00C00AD2">
        <w:tab/>
        <w:t>The acceptance of the consequences of our choices</w:t>
      </w:r>
    </w:p>
    <w:p w14:paraId="0191FE2C" w14:textId="3ECFF9FB" w:rsidR="00647544" w:rsidRPr="00C00AD2" w:rsidRDefault="00647544" w:rsidP="009901FF">
      <w:pPr>
        <w:ind w:firstLine="720"/>
      </w:pPr>
      <w:r w:rsidRPr="00C00AD2">
        <w:t>(</w:t>
      </w:r>
      <w:proofErr w:type="gramStart"/>
      <w:r w:rsidRPr="00C00AD2">
        <w:t>directly</w:t>
      </w:r>
      <w:proofErr w:type="gramEnd"/>
      <w:r w:rsidRPr="00C00AD2">
        <w:t xml:space="preserve"> from Torah)</w:t>
      </w:r>
    </w:p>
    <w:p w14:paraId="52F93E18" w14:textId="77777777" w:rsidR="00647544" w:rsidRPr="00C00AD2" w:rsidRDefault="00647544" w:rsidP="00CB1C8C"/>
    <w:p w14:paraId="3DD0EE5C" w14:textId="52407C11" w:rsidR="000D3D2B" w:rsidRPr="00C00AD2" w:rsidRDefault="000D3D2B" w:rsidP="000D3D2B">
      <w:pPr>
        <w:ind w:left="720"/>
        <w:rPr>
          <w:i/>
          <w:sz w:val="20"/>
          <w:szCs w:val="20"/>
        </w:rPr>
      </w:pPr>
      <w:r w:rsidRPr="00C00AD2">
        <w:rPr>
          <w:i/>
          <w:sz w:val="20"/>
          <w:szCs w:val="20"/>
        </w:rPr>
        <w:t xml:space="preserve">Mishnah – </w:t>
      </w:r>
      <w:proofErr w:type="spellStart"/>
      <w:r w:rsidRPr="00C00AD2">
        <w:rPr>
          <w:i/>
          <w:sz w:val="20"/>
          <w:szCs w:val="20"/>
        </w:rPr>
        <w:t>Pirkei</w:t>
      </w:r>
      <w:proofErr w:type="spellEnd"/>
      <w:r w:rsidRPr="00C00AD2">
        <w:rPr>
          <w:i/>
          <w:sz w:val="20"/>
          <w:szCs w:val="20"/>
        </w:rPr>
        <w:t xml:space="preserve"> </w:t>
      </w:r>
      <w:proofErr w:type="spellStart"/>
      <w:r w:rsidRPr="00C00AD2">
        <w:rPr>
          <w:i/>
          <w:sz w:val="20"/>
          <w:szCs w:val="20"/>
        </w:rPr>
        <w:t>Avot</w:t>
      </w:r>
      <w:proofErr w:type="spellEnd"/>
      <w:r w:rsidRPr="00C00AD2">
        <w:rPr>
          <w:i/>
          <w:sz w:val="20"/>
          <w:szCs w:val="20"/>
        </w:rPr>
        <w:t>, Chap. 1:</w:t>
      </w:r>
    </w:p>
    <w:p w14:paraId="3B6D245E" w14:textId="0ABDDDF7" w:rsidR="000D3D2B" w:rsidRPr="00C00AD2" w:rsidRDefault="000D3D2B" w:rsidP="000D3D2B">
      <w:pPr>
        <w:ind w:left="720"/>
        <w:rPr>
          <w:i/>
          <w:sz w:val="20"/>
          <w:szCs w:val="20"/>
        </w:rPr>
      </w:pPr>
      <w:r w:rsidRPr="00C00AD2">
        <w:rPr>
          <w:b/>
          <w:bCs/>
          <w:i/>
          <w:sz w:val="20"/>
          <w:szCs w:val="20"/>
        </w:rPr>
        <w:t>2.</w:t>
      </w:r>
      <w:r w:rsidRPr="00C00AD2">
        <w:rPr>
          <w:i/>
          <w:sz w:val="20"/>
          <w:szCs w:val="20"/>
        </w:rPr>
        <w:t xml:space="preserve"> Shimon the Righteous was among the last surviving members of the Great assembly. He would say: The world stands on three things: Torah, the service of G-d, and deeds of kindness.</w:t>
      </w:r>
    </w:p>
    <w:p w14:paraId="6518FD64" w14:textId="77777777" w:rsidR="000D3D2B" w:rsidRPr="00C00AD2" w:rsidRDefault="000D3D2B" w:rsidP="00CB1C8C"/>
    <w:p w14:paraId="4BB5F52A" w14:textId="19C4320F" w:rsidR="00647544" w:rsidRPr="00C00AD2" w:rsidRDefault="00647544" w:rsidP="00CB1C8C">
      <w:r w:rsidRPr="00C00AD2">
        <w:t>Other priorities come from Tora</w:t>
      </w:r>
      <w:r w:rsidR="009901FF" w:rsidRPr="00C00AD2">
        <w:t xml:space="preserve">h but may require interpretation (from the </w:t>
      </w:r>
      <w:proofErr w:type="spellStart"/>
      <w:r w:rsidR="009901FF" w:rsidRPr="00C00AD2">
        <w:t>A</w:t>
      </w:r>
      <w:r w:rsidRPr="00C00AD2">
        <w:t>seret</w:t>
      </w:r>
      <w:proofErr w:type="spellEnd"/>
      <w:r w:rsidRPr="00C00AD2">
        <w:t xml:space="preserve"> </w:t>
      </w:r>
      <w:proofErr w:type="spellStart"/>
      <w:r w:rsidRPr="00C00AD2">
        <w:t>haDibrot</w:t>
      </w:r>
      <w:proofErr w:type="spellEnd"/>
      <w:r w:rsidRPr="00C00AD2">
        <w:t>, the 10 Commandments):</w:t>
      </w:r>
    </w:p>
    <w:p w14:paraId="1E8B2413" w14:textId="5E370C9D" w:rsidR="00647544" w:rsidRPr="00C00AD2" w:rsidRDefault="00647544" w:rsidP="00CB1C8C">
      <w:r w:rsidRPr="00C00AD2">
        <w:tab/>
        <w:t>Not murdering</w:t>
      </w:r>
    </w:p>
    <w:p w14:paraId="546FC074" w14:textId="6F5D87AC" w:rsidR="00647544" w:rsidRPr="00C00AD2" w:rsidRDefault="00647544" w:rsidP="00CB1C8C">
      <w:r w:rsidRPr="00C00AD2">
        <w:tab/>
        <w:t>Not stealing</w:t>
      </w:r>
    </w:p>
    <w:p w14:paraId="00EBC126" w14:textId="6EF4D312" w:rsidR="00647544" w:rsidRPr="00C00AD2" w:rsidRDefault="00647544" w:rsidP="00CB1C8C">
      <w:r w:rsidRPr="00C00AD2">
        <w:tab/>
        <w:t>Not coveting your neighbor</w:t>
      </w:r>
    </w:p>
    <w:p w14:paraId="722ACC84" w14:textId="0BB1C928" w:rsidR="00647544" w:rsidRPr="00C00AD2" w:rsidRDefault="00647544" w:rsidP="00CB1C8C">
      <w:r w:rsidRPr="00C00AD2">
        <w:tab/>
        <w:t>Not engaging in adultery</w:t>
      </w:r>
    </w:p>
    <w:p w14:paraId="415241C4" w14:textId="6BF43D47" w:rsidR="00647544" w:rsidRPr="00C00AD2" w:rsidRDefault="00647544" w:rsidP="00CB1C8C">
      <w:r w:rsidRPr="00C00AD2">
        <w:tab/>
        <w:t>Keeping the Sabbath</w:t>
      </w:r>
    </w:p>
    <w:p w14:paraId="1471C737" w14:textId="35E723FD" w:rsidR="00647544" w:rsidRPr="00C00AD2" w:rsidRDefault="00647544" w:rsidP="00CB1C8C">
      <w:r w:rsidRPr="00C00AD2">
        <w:tab/>
        <w:t>Honoring your Father and Mother</w:t>
      </w:r>
    </w:p>
    <w:p w14:paraId="3A6A9617" w14:textId="77777777" w:rsidR="00F33DD3" w:rsidRPr="00C00AD2" w:rsidRDefault="00F33DD3" w:rsidP="00CB1C8C"/>
    <w:p w14:paraId="5F4061EE" w14:textId="5A2D6056" w:rsidR="00F33DD3" w:rsidRPr="00C00AD2" w:rsidRDefault="00F33DD3" w:rsidP="00F33DD3">
      <w:pPr>
        <w:ind w:left="720"/>
        <w:rPr>
          <w:i/>
          <w:sz w:val="20"/>
          <w:szCs w:val="20"/>
        </w:rPr>
      </w:pPr>
      <w:r w:rsidRPr="00C00AD2">
        <w:rPr>
          <w:i/>
          <w:sz w:val="20"/>
          <w:szCs w:val="20"/>
        </w:rPr>
        <w:t>Ex. 20:1-14</w:t>
      </w:r>
    </w:p>
    <w:p w14:paraId="568A6175" w14:textId="15AC48E2" w:rsidR="00F33DD3" w:rsidRPr="00C00AD2" w:rsidRDefault="00F33DD3" w:rsidP="00F33DD3">
      <w:pPr>
        <w:ind w:left="720"/>
        <w:rPr>
          <w:i/>
          <w:sz w:val="20"/>
          <w:szCs w:val="20"/>
        </w:rPr>
      </w:pPr>
      <w:r w:rsidRPr="00C00AD2">
        <w:rPr>
          <w:b/>
          <w:bCs/>
          <w:i/>
          <w:sz w:val="20"/>
          <w:szCs w:val="20"/>
        </w:rPr>
        <w:t>Chapter 20</w:t>
      </w:r>
      <w:r w:rsidRPr="00C00AD2">
        <w:rPr>
          <w:i/>
          <w:sz w:val="20"/>
          <w:szCs w:val="20"/>
        </w:rPr>
        <w:t> </w:t>
      </w:r>
      <w:r w:rsidRPr="00C00AD2">
        <w:rPr>
          <w:i/>
          <w:sz w:val="20"/>
          <w:szCs w:val="20"/>
          <w:vertAlign w:val="superscript"/>
        </w:rPr>
        <w:t>1</w:t>
      </w:r>
      <w:r w:rsidRPr="00C00AD2">
        <w:rPr>
          <w:i/>
          <w:sz w:val="20"/>
          <w:szCs w:val="20"/>
        </w:rPr>
        <w:t xml:space="preserve"> God spoke all these words, saying</w:t>
      </w:r>
      <w:proofErr w:type="gramStart"/>
      <w:r w:rsidRPr="00C00AD2">
        <w:rPr>
          <w:i/>
          <w:sz w:val="20"/>
          <w:szCs w:val="20"/>
        </w:rPr>
        <w:t>: </w:t>
      </w:r>
      <w:proofErr w:type="gramEnd"/>
      <w:r w:rsidRPr="00C00AD2">
        <w:rPr>
          <w:i/>
          <w:sz w:val="20"/>
          <w:szCs w:val="20"/>
          <w:vertAlign w:val="superscript"/>
        </w:rPr>
        <w:t>2</w:t>
      </w:r>
      <w:r w:rsidRPr="00C00AD2">
        <w:rPr>
          <w:i/>
          <w:sz w:val="20"/>
          <w:szCs w:val="20"/>
        </w:rPr>
        <w:t xml:space="preserve"> I the Lord am your God who brought you out of the land of Egypt, the house of bondage: </w:t>
      </w:r>
      <w:r w:rsidRPr="00C00AD2">
        <w:rPr>
          <w:i/>
          <w:sz w:val="20"/>
          <w:szCs w:val="20"/>
          <w:vertAlign w:val="superscript"/>
        </w:rPr>
        <w:t>3</w:t>
      </w:r>
      <w:r w:rsidRPr="00C00AD2">
        <w:rPr>
          <w:i/>
          <w:sz w:val="20"/>
          <w:szCs w:val="20"/>
        </w:rPr>
        <w:t xml:space="preserve"> You shall have no other gods besides Me. </w:t>
      </w:r>
      <w:r w:rsidRPr="00C00AD2">
        <w:rPr>
          <w:i/>
          <w:sz w:val="20"/>
          <w:szCs w:val="20"/>
          <w:vertAlign w:val="superscript"/>
        </w:rPr>
        <w:t>4</w:t>
      </w:r>
      <w:r w:rsidRPr="00C00AD2">
        <w:rPr>
          <w:i/>
          <w:sz w:val="20"/>
          <w:szCs w:val="20"/>
        </w:rPr>
        <w:t xml:space="preserve"> You shall not make for yourself a sculptured image, or any likeness of what is in the heavens above, or on the earth below, or in the waters under the earth. </w:t>
      </w:r>
      <w:r w:rsidRPr="00C00AD2">
        <w:rPr>
          <w:i/>
          <w:sz w:val="20"/>
          <w:szCs w:val="20"/>
          <w:vertAlign w:val="superscript"/>
        </w:rPr>
        <w:t>5</w:t>
      </w:r>
      <w:r w:rsidRPr="00C00AD2">
        <w:rPr>
          <w:i/>
          <w:sz w:val="20"/>
          <w:szCs w:val="20"/>
        </w:rPr>
        <w:t xml:space="preserve"> You shall not bow down to them or serve them. For I the Lord your God </w:t>
      </w:r>
      <w:proofErr w:type="gramStart"/>
      <w:r w:rsidRPr="00C00AD2">
        <w:rPr>
          <w:i/>
          <w:sz w:val="20"/>
          <w:szCs w:val="20"/>
        </w:rPr>
        <w:t>am</w:t>
      </w:r>
      <w:proofErr w:type="gramEnd"/>
      <w:r w:rsidRPr="00C00AD2">
        <w:rPr>
          <w:i/>
          <w:sz w:val="20"/>
          <w:szCs w:val="20"/>
        </w:rPr>
        <w:t xml:space="preserve"> an impassioned God, visiting the guilt of the parents upon the children, His name. </w:t>
      </w:r>
      <w:r w:rsidRPr="00C00AD2">
        <w:rPr>
          <w:i/>
          <w:sz w:val="20"/>
          <w:szCs w:val="20"/>
          <w:vertAlign w:val="superscript"/>
        </w:rPr>
        <w:t>8</w:t>
      </w:r>
      <w:r w:rsidRPr="00C00AD2">
        <w:rPr>
          <w:i/>
          <w:sz w:val="20"/>
          <w:szCs w:val="20"/>
        </w:rPr>
        <w:t xml:space="preserve"> Remember the </w:t>
      </w:r>
      <w:proofErr w:type="spellStart"/>
      <w:proofErr w:type="gramStart"/>
      <w:r w:rsidRPr="00C00AD2">
        <w:rPr>
          <w:i/>
          <w:sz w:val="20"/>
          <w:szCs w:val="20"/>
        </w:rPr>
        <w:t>sabbath</w:t>
      </w:r>
      <w:proofErr w:type="spellEnd"/>
      <w:proofErr w:type="gramEnd"/>
      <w:r w:rsidRPr="00C00AD2">
        <w:rPr>
          <w:i/>
          <w:sz w:val="20"/>
          <w:szCs w:val="20"/>
        </w:rPr>
        <w:t xml:space="preserve"> day and keep it holy. </w:t>
      </w:r>
      <w:r w:rsidRPr="00C00AD2">
        <w:rPr>
          <w:i/>
          <w:sz w:val="20"/>
          <w:szCs w:val="20"/>
          <w:vertAlign w:val="superscript"/>
        </w:rPr>
        <w:t>9</w:t>
      </w:r>
      <w:r w:rsidRPr="00C00AD2">
        <w:rPr>
          <w:i/>
          <w:sz w:val="20"/>
          <w:szCs w:val="20"/>
        </w:rPr>
        <w:t xml:space="preserve"> Six days you shall labor and do all your work, </w:t>
      </w:r>
      <w:r w:rsidRPr="00C00AD2">
        <w:rPr>
          <w:i/>
          <w:sz w:val="20"/>
          <w:szCs w:val="20"/>
          <w:vertAlign w:val="superscript"/>
        </w:rPr>
        <w:t>10</w:t>
      </w:r>
      <w:r w:rsidRPr="00C00AD2">
        <w:rPr>
          <w:i/>
          <w:sz w:val="20"/>
          <w:szCs w:val="20"/>
        </w:rPr>
        <w:t xml:space="preserve"> but the seventh day is a </w:t>
      </w:r>
      <w:proofErr w:type="spellStart"/>
      <w:r w:rsidRPr="00C00AD2">
        <w:rPr>
          <w:i/>
          <w:sz w:val="20"/>
          <w:szCs w:val="20"/>
        </w:rPr>
        <w:t>sabbath</w:t>
      </w:r>
      <w:proofErr w:type="spellEnd"/>
      <w:r w:rsidRPr="00C00AD2">
        <w:rPr>
          <w:i/>
          <w:sz w:val="20"/>
          <w:szCs w:val="20"/>
        </w:rPr>
        <w:t xml:space="preserve"> of the Lord your God: you shall not do any work — you, your son or daughter, your male or female slave, or your cattle, or the stranger who is within your settlements. </w:t>
      </w:r>
      <w:r w:rsidRPr="00C00AD2">
        <w:rPr>
          <w:i/>
          <w:sz w:val="20"/>
          <w:szCs w:val="20"/>
          <w:vertAlign w:val="superscript"/>
        </w:rPr>
        <w:t>11</w:t>
      </w:r>
      <w:r w:rsidRPr="00C00AD2">
        <w:rPr>
          <w:i/>
          <w:sz w:val="20"/>
          <w:szCs w:val="20"/>
        </w:rPr>
        <w:t xml:space="preserve"> For in six days the Lord made heaven and earth and sea, and all that is in them, and He rested on the seventh day; therefore the Lord blessed the </w:t>
      </w:r>
      <w:proofErr w:type="spellStart"/>
      <w:r w:rsidRPr="00C00AD2">
        <w:rPr>
          <w:i/>
          <w:sz w:val="20"/>
          <w:szCs w:val="20"/>
        </w:rPr>
        <w:t>sabbath</w:t>
      </w:r>
      <w:proofErr w:type="spellEnd"/>
      <w:r w:rsidRPr="00C00AD2">
        <w:rPr>
          <w:i/>
          <w:sz w:val="20"/>
          <w:szCs w:val="20"/>
        </w:rPr>
        <w:t xml:space="preserve"> day and hallowed it</w:t>
      </w:r>
      <w:proofErr w:type="gramStart"/>
      <w:r w:rsidRPr="00C00AD2">
        <w:rPr>
          <w:i/>
          <w:sz w:val="20"/>
          <w:szCs w:val="20"/>
        </w:rPr>
        <w:t>. </w:t>
      </w:r>
      <w:proofErr w:type="gramEnd"/>
      <w:r w:rsidRPr="00C00AD2">
        <w:rPr>
          <w:i/>
          <w:sz w:val="20"/>
          <w:szCs w:val="20"/>
          <w:vertAlign w:val="superscript"/>
        </w:rPr>
        <w:t>12</w:t>
      </w:r>
      <w:r w:rsidRPr="00C00AD2">
        <w:rPr>
          <w:i/>
          <w:sz w:val="20"/>
          <w:szCs w:val="20"/>
        </w:rPr>
        <w:t xml:space="preserve"> Honor your father and your mother, that you may long endure on the land that the Lord your God is assigning to you. </w:t>
      </w:r>
      <w:r w:rsidRPr="00C00AD2">
        <w:rPr>
          <w:i/>
          <w:sz w:val="20"/>
          <w:szCs w:val="20"/>
          <w:vertAlign w:val="superscript"/>
        </w:rPr>
        <w:t>13</w:t>
      </w:r>
      <w:r w:rsidRPr="00C00AD2">
        <w:rPr>
          <w:i/>
          <w:sz w:val="20"/>
          <w:szCs w:val="20"/>
        </w:rPr>
        <w:t xml:space="preserve"> You shall not murder. You shall not commit adultery. You shall not steal. You shall not bear false witness against your neighbor. </w:t>
      </w:r>
      <w:r w:rsidRPr="00C00AD2">
        <w:rPr>
          <w:i/>
          <w:sz w:val="20"/>
          <w:szCs w:val="20"/>
          <w:vertAlign w:val="superscript"/>
        </w:rPr>
        <w:t>14</w:t>
      </w:r>
      <w:r w:rsidRPr="00C00AD2">
        <w:rPr>
          <w:i/>
          <w:sz w:val="20"/>
          <w:szCs w:val="20"/>
        </w:rPr>
        <w:t xml:space="preserve"> You shall not covet your neighbor's house: you shall not covet your neighbor's wife, or his male or female slave, or his ox or his ass, or anything that is your neighbor's.</w:t>
      </w:r>
    </w:p>
    <w:p w14:paraId="3AA7C20B" w14:textId="77777777" w:rsidR="000D3D2B" w:rsidRPr="00C00AD2" w:rsidRDefault="000D3D2B" w:rsidP="00CB1C8C"/>
    <w:p w14:paraId="1715097F" w14:textId="0D39AECF" w:rsidR="00647544" w:rsidRPr="00C00AD2" w:rsidRDefault="00647544" w:rsidP="00CB1C8C">
      <w:r w:rsidRPr="00C00AD2">
        <w:t>Beyond these are other, seemingly strong commandments:</w:t>
      </w:r>
    </w:p>
    <w:p w14:paraId="1D1A18E4" w14:textId="57B0D99F" w:rsidR="00647544" w:rsidRPr="00C00AD2" w:rsidRDefault="00647544" w:rsidP="00CB1C8C">
      <w:r w:rsidRPr="00C00AD2">
        <w:tab/>
        <w:t>Keeping the laws of Kashrut</w:t>
      </w:r>
    </w:p>
    <w:p w14:paraId="5004800A" w14:textId="3B1175A9" w:rsidR="00647544" w:rsidRPr="00C00AD2" w:rsidRDefault="00647544" w:rsidP="00CB1C8C">
      <w:r w:rsidRPr="00C00AD2">
        <w:tab/>
        <w:t>Keeping the holidays</w:t>
      </w:r>
    </w:p>
    <w:p w14:paraId="3699885F" w14:textId="30173839" w:rsidR="00647544" w:rsidRPr="00C00AD2" w:rsidRDefault="00647544" w:rsidP="00CB1C8C">
      <w:r w:rsidRPr="00C00AD2">
        <w:tab/>
        <w:t>Fasting on Yom Kippur</w:t>
      </w:r>
    </w:p>
    <w:p w14:paraId="223734BE" w14:textId="014D252F" w:rsidR="00C55CA3" w:rsidRPr="00C00AD2" w:rsidRDefault="00C55CA3" w:rsidP="00CB1C8C">
      <w:r w:rsidRPr="00C00AD2">
        <w:tab/>
        <w:t>Judging wisely</w:t>
      </w:r>
    </w:p>
    <w:p w14:paraId="3AEF16DE" w14:textId="3F79AEBD" w:rsidR="00C55CA3" w:rsidRPr="00C00AD2" w:rsidRDefault="00C55CA3" w:rsidP="00CB1C8C">
      <w:r w:rsidRPr="00C00AD2">
        <w:tab/>
        <w:t>Keeping fair business practices</w:t>
      </w:r>
    </w:p>
    <w:p w14:paraId="67A1C87F" w14:textId="4495A1CE" w:rsidR="000D3D2B" w:rsidRPr="00C00AD2" w:rsidRDefault="000D3D2B" w:rsidP="00CB1C8C">
      <w:r w:rsidRPr="00C00AD2">
        <w:tab/>
        <w:t xml:space="preserve">Avoiding </w:t>
      </w:r>
      <w:proofErr w:type="spellStart"/>
      <w:r w:rsidRPr="00C00AD2">
        <w:t>Lashon</w:t>
      </w:r>
      <w:proofErr w:type="spellEnd"/>
      <w:r w:rsidRPr="00C00AD2">
        <w:t xml:space="preserve"> </w:t>
      </w:r>
      <w:proofErr w:type="spellStart"/>
      <w:r w:rsidRPr="00C00AD2">
        <w:t>hara</w:t>
      </w:r>
      <w:proofErr w:type="spellEnd"/>
    </w:p>
    <w:p w14:paraId="27DBA35F" w14:textId="4AD1155F" w:rsidR="00647544" w:rsidRPr="00C00AD2" w:rsidRDefault="00647544" w:rsidP="00CB1C8C">
      <w:r w:rsidRPr="00C00AD2">
        <w:tab/>
      </w:r>
    </w:p>
    <w:p w14:paraId="05D4ABD7" w14:textId="3E8C6D1E" w:rsidR="00647544" w:rsidRPr="00C00AD2" w:rsidRDefault="00647544" w:rsidP="00CB1C8C">
      <w:r w:rsidRPr="00C00AD2">
        <w:t>Other values are implied from the text:</w:t>
      </w:r>
    </w:p>
    <w:p w14:paraId="522DB52D" w14:textId="1FD90A7B" w:rsidR="00647544" w:rsidRPr="00C00AD2" w:rsidRDefault="00647544" w:rsidP="00CB1C8C">
      <w:r w:rsidRPr="00C00AD2">
        <w:tab/>
        <w:t xml:space="preserve">Taking care of the environment (from </w:t>
      </w:r>
      <w:proofErr w:type="spellStart"/>
      <w:r w:rsidRPr="00C00AD2">
        <w:t>Bereishit</w:t>
      </w:r>
      <w:proofErr w:type="spellEnd"/>
      <w:r w:rsidRPr="00C00AD2">
        <w:t>)</w:t>
      </w:r>
    </w:p>
    <w:p w14:paraId="2C42F5B6" w14:textId="49EB370A" w:rsidR="00647544" w:rsidRPr="00C00AD2" w:rsidRDefault="00647544" w:rsidP="00CB1C8C">
      <w:r w:rsidRPr="00C00AD2">
        <w:tab/>
        <w:t>Valuing knowledge</w:t>
      </w:r>
    </w:p>
    <w:p w14:paraId="6473CF79" w14:textId="497E6705" w:rsidR="00647544" w:rsidRPr="00C00AD2" w:rsidRDefault="00647544" w:rsidP="00CB1C8C">
      <w:r w:rsidRPr="00C00AD2">
        <w:tab/>
        <w:t>Valuing our ancestors</w:t>
      </w:r>
    </w:p>
    <w:p w14:paraId="5FAB4B8E" w14:textId="506845AE" w:rsidR="00647544" w:rsidRPr="00C00AD2" w:rsidRDefault="00647544" w:rsidP="00CB1C8C">
      <w:r w:rsidRPr="00C00AD2">
        <w:lastRenderedPageBreak/>
        <w:tab/>
        <w:t>Honoring and caring for the dead</w:t>
      </w:r>
    </w:p>
    <w:p w14:paraId="3CB6EB29" w14:textId="1C5EE716" w:rsidR="00647544" w:rsidRPr="00C00AD2" w:rsidRDefault="00647544" w:rsidP="00CB1C8C">
      <w:r w:rsidRPr="00C00AD2">
        <w:tab/>
        <w:t>Taking care of the sick, the widow, the orphan and children</w:t>
      </w:r>
    </w:p>
    <w:p w14:paraId="29116BBC" w14:textId="7FD3FE05" w:rsidR="00647544" w:rsidRPr="00C00AD2" w:rsidRDefault="00647544" w:rsidP="00CB1C8C">
      <w:r w:rsidRPr="00C00AD2">
        <w:tab/>
      </w:r>
    </w:p>
    <w:p w14:paraId="3BB81E5D" w14:textId="389F68F5" w:rsidR="000D3D2B" w:rsidRPr="00C00AD2" w:rsidRDefault="00F33DD3" w:rsidP="00F33DD3">
      <w:pPr>
        <w:ind w:left="720"/>
        <w:rPr>
          <w:i/>
          <w:sz w:val="20"/>
          <w:szCs w:val="20"/>
        </w:rPr>
      </w:pPr>
      <w:r w:rsidRPr="00C00AD2">
        <w:rPr>
          <w:i/>
          <w:sz w:val="20"/>
          <w:szCs w:val="20"/>
        </w:rPr>
        <w:t xml:space="preserve">Mishnah – </w:t>
      </w:r>
      <w:proofErr w:type="spellStart"/>
      <w:r w:rsidRPr="00C00AD2">
        <w:rPr>
          <w:i/>
          <w:sz w:val="20"/>
          <w:szCs w:val="20"/>
        </w:rPr>
        <w:t>Pirkei</w:t>
      </w:r>
      <w:proofErr w:type="spellEnd"/>
      <w:r w:rsidRPr="00C00AD2">
        <w:rPr>
          <w:i/>
          <w:sz w:val="20"/>
          <w:szCs w:val="20"/>
        </w:rPr>
        <w:t xml:space="preserve"> </w:t>
      </w:r>
      <w:proofErr w:type="spellStart"/>
      <w:r w:rsidRPr="00C00AD2">
        <w:rPr>
          <w:i/>
          <w:sz w:val="20"/>
          <w:szCs w:val="20"/>
        </w:rPr>
        <w:t>Avot</w:t>
      </w:r>
      <w:proofErr w:type="spellEnd"/>
      <w:r w:rsidRPr="00C00AD2">
        <w:rPr>
          <w:i/>
          <w:sz w:val="20"/>
          <w:szCs w:val="20"/>
        </w:rPr>
        <w:t>, Chap. 1:</w:t>
      </w:r>
    </w:p>
    <w:p w14:paraId="3A31601A" w14:textId="2171ACEE" w:rsidR="00C55CA3" w:rsidRPr="00C00AD2" w:rsidRDefault="000D3D2B" w:rsidP="00F33DD3">
      <w:pPr>
        <w:ind w:left="720"/>
        <w:rPr>
          <w:i/>
          <w:sz w:val="20"/>
          <w:szCs w:val="20"/>
        </w:rPr>
      </w:pPr>
      <w:r w:rsidRPr="00C00AD2">
        <w:rPr>
          <w:b/>
          <w:bCs/>
          <w:i/>
          <w:sz w:val="20"/>
          <w:szCs w:val="20"/>
        </w:rPr>
        <w:t>4.</w:t>
      </w:r>
      <w:r w:rsidRPr="00C00AD2">
        <w:rPr>
          <w:i/>
          <w:sz w:val="20"/>
          <w:szCs w:val="20"/>
        </w:rPr>
        <w:t xml:space="preserve"> </w:t>
      </w:r>
      <w:proofErr w:type="spellStart"/>
      <w:r w:rsidRPr="00C00AD2">
        <w:rPr>
          <w:i/>
          <w:sz w:val="20"/>
          <w:szCs w:val="20"/>
        </w:rPr>
        <w:t>Yossei</w:t>
      </w:r>
      <w:proofErr w:type="spellEnd"/>
      <w:r w:rsidRPr="00C00AD2">
        <w:rPr>
          <w:i/>
          <w:sz w:val="20"/>
          <w:szCs w:val="20"/>
        </w:rPr>
        <w:t xml:space="preserve"> the son of </w:t>
      </w:r>
      <w:proofErr w:type="spellStart"/>
      <w:r w:rsidRPr="00C00AD2">
        <w:rPr>
          <w:i/>
          <w:sz w:val="20"/>
          <w:szCs w:val="20"/>
        </w:rPr>
        <w:t>Yoezer</w:t>
      </w:r>
      <w:proofErr w:type="spellEnd"/>
      <w:r w:rsidRPr="00C00AD2">
        <w:rPr>
          <w:i/>
          <w:sz w:val="20"/>
          <w:szCs w:val="20"/>
        </w:rPr>
        <w:t xml:space="preserve"> of </w:t>
      </w:r>
      <w:proofErr w:type="spellStart"/>
      <w:r w:rsidRPr="00C00AD2">
        <w:rPr>
          <w:i/>
          <w:sz w:val="20"/>
          <w:szCs w:val="20"/>
        </w:rPr>
        <w:t>Tzreidah</w:t>
      </w:r>
      <w:proofErr w:type="spellEnd"/>
      <w:r w:rsidRPr="00C00AD2">
        <w:rPr>
          <w:i/>
          <w:sz w:val="20"/>
          <w:szCs w:val="20"/>
        </w:rPr>
        <w:t xml:space="preserve">, and </w:t>
      </w:r>
      <w:proofErr w:type="spellStart"/>
      <w:r w:rsidRPr="00C00AD2">
        <w:rPr>
          <w:i/>
          <w:sz w:val="20"/>
          <w:szCs w:val="20"/>
        </w:rPr>
        <w:t>Yossei</w:t>
      </w:r>
      <w:proofErr w:type="spellEnd"/>
      <w:r w:rsidRPr="00C00AD2">
        <w:rPr>
          <w:i/>
          <w:sz w:val="20"/>
          <w:szCs w:val="20"/>
        </w:rPr>
        <w:t xml:space="preserve"> the son of </w:t>
      </w:r>
      <w:proofErr w:type="spellStart"/>
      <w:r w:rsidRPr="00C00AD2">
        <w:rPr>
          <w:i/>
          <w:sz w:val="20"/>
          <w:szCs w:val="20"/>
        </w:rPr>
        <w:t>Yochanan</w:t>
      </w:r>
      <w:proofErr w:type="spellEnd"/>
      <w:r w:rsidRPr="00C00AD2">
        <w:rPr>
          <w:i/>
          <w:sz w:val="20"/>
          <w:szCs w:val="20"/>
        </w:rPr>
        <w:t xml:space="preserve"> of Jerusalem, received the tradition from them. </w:t>
      </w:r>
      <w:proofErr w:type="spellStart"/>
      <w:r w:rsidRPr="00C00AD2">
        <w:rPr>
          <w:i/>
          <w:sz w:val="20"/>
          <w:szCs w:val="20"/>
        </w:rPr>
        <w:t>Yossei</w:t>
      </w:r>
      <w:proofErr w:type="spellEnd"/>
      <w:r w:rsidRPr="00C00AD2">
        <w:rPr>
          <w:i/>
          <w:sz w:val="20"/>
          <w:szCs w:val="20"/>
        </w:rPr>
        <w:t xml:space="preserve"> the son of </w:t>
      </w:r>
      <w:proofErr w:type="spellStart"/>
      <w:r w:rsidRPr="00C00AD2">
        <w:rPr>
          <w:i/>
          <w:sz w:val="20"/>
          <w:szCs w:val="20"/>
        </w:rPr>
        <w:t>Yoezer</w:t>
      </w:r>
      <w:proofErr w:type="spellEnd"/>
      <w:r w:rsidRPr="00C00AD2">
        <w:rPr>
          <w:i/>
          <w:sz w:val="20"/>
          <w:szCs w:val="20"/>
        </w:rPr>
        <w:t xml:space="preserve"> of </w:t>
      </w:r>
      <w:proofErr w:type="spellStart"/>
      <w:r w:rsidRPr="00C00AD2">
        <w:rPr>
          <w:i/>
          <w:sz w:val="20"/>
          <w:szCs w:val="20"/>
        </w:rPr>
        <w:t>Tzreidah</w:t>
      </w:r>
      <w:proofErr w:type="spellEnd"/>
      <w:r w:rsidRPr="00C00AD2">
        <w:rPr>
          <w:i/>
          <w:sz w:val="20"/>
          <w:szCs w:val="20"/>
        </w:rPr>
        <w:t xml:space="preserve"> would say: Let your home be a meeting place for the wise; dust yourself in the soil of their feet, and drink thirstily of their words.</w:t>
      </w:r>
    </w:p>
    <w:p w14:paraId="55A90AC3" w14:textId="77777777" w:rsidR="006D38B9" w:rsidRPr="00C00AD2" w:rsidRDefault="006D38B9" w:rsidP="00F33DD3">
      <w:pPr>
        <w:ind w:left="720"/>
        <w:rPr>
          <w:sz w:val="20"/>
          <w:szCs w:val="20"/>
        </w:rPr>
      </w:pPr>
    </w:p>
    <w:p w14:paraId="510EB74D" w14:textId="73D31950" w:rsidR="006D38B9" w:rsidRPr="00C00AD2" w:rsidRDefault="00E06435" w:rsidP="00DE214E">
      <w:pPr>
        <w:ind w:left="720"/>
        <w:rPr>
          <w:i/>
          <w:sz w:val="20"/>
          <w:szCs w:val="20"/>
        </w:rPr>
      </w:pPr>
      <w:r w:rsidRPr="00C00AD2">
        <w:rPr>
          <w:i/>
          <w:sz w:val="20"/>
          <w:szCs w:val="20"/>
        </w:rPr>
        <w:t xml:space="preserve">If there is a needy person among you, one of your kinsmen in any of your settlements in the land that the Lord your God is giving you, do not harden your heart and shut your hand against your needy kinsmen. Rather, you must open your hand and lend him sufficient resources for whatever he needs…For the poor will never disappear from the earth, which is why I command you: open your hand to the </w:t>
      </w:r>
      <w:r w:rsidR="00DE214E" w:rsidRPr="00C00AD2">
        <w:rPr>
          <w:i/>
          <w:sz w:val="20"/>
          <w:szCs w:val="20"/>
        </w:rPr>
        <w:t>poor and needy kinsman in your land (</w:t>
      </w:r>
      <w:proofErr w:type="spellStart"/>
      <w:r w:rsidR="00DE214E" w:rsidRPr="00C00AD2">
        <w:rPr>
          <w:i/>
          <w:sz w:val="20"/>
          <w:szCs w:val="20"/>
        </w:rPr>
        <w:t>Deut</w:t>
      </w:r>
      <w:proofErr w:type="spellEnd"/>
      <w:r w:rsidR="00DE214E" w:rsidRPr="00C00AD2">
        <w:rPr>
          <w:i/>
          <w:sz w:val="20"/>
          <w:szCs w:val="20"/>
        </w:rPr>
        <w:t xml:space="preserve"> 15:7-8, 11)</w:t>
      </w:r>
    </w:p>
    <w:p w14:paraId="3C9AE45B" w14:textId="77777777" w:rsidR="006D38B9" w:rsidRPr="00C00AD2" w:rsidRDefault="006D38B9" w:rsidP="00F33DD3">
      <w:pPr>
        <w:ind w:left="720"/>
        <w:rPr>
          <w:sz w:val="20"/>
          <w:szCs w:val="20"/>
        </w:rPr>
      </w:pPr>
    </w:p>
    <w:p w14:paraId="63521262" w14:textId="54580C69" w:rsidR="006D38B9" w:rsidRPr="00C40EC2" w:rsidRDefault="006D38B9" w:rsidP="006D38B9">
      <w:pPr>
        <w:rPr>
          <w:b/>
        </w:rPr>
      </w:pPr>
      <w:r w:rsidRPr="00C40EC2">
        <w:rPr>
          <w:b/>
        </w:rPr>
        <w:t>But how do we order all of these values?</w:t>
      </w:r>
    </w:p>
    <w:p w14:paraId="75ED3530" w14:textId="77777777" w:rsidR="00E06435" w:rsidRPr="00C00AD2" w:rsidRDefault="00E06435" w:rsidP="006D38B9"/>
    <w:p w14:paraId="50170B0E" w14:textId="6AE0FD9D" w:rsidR="00C00AD2" w:rsidRPr="00C00AD2" w:rsidRDefault="00C00AD2" w:rsidP="006D38B9">
      <w:r w:rsidRPr="00C00AD2">
        <w:t xml:space="preserve">Basic Principle in </w:t>
      </w:r>
      <w:proofErr w:type="spellStart"/>
      <w:r w:rsidRPr="00C00AD2">
        <w:t>Halakha</w:t>
      </w:r>
      <w:proofErr w:type="spellEnd"/>
      <w:r w:rsidRPr="00C00AD2">
        <w:t>: No commandment is any more important than another!</w:t>
      </w:r>
    </w:p>
    <w:p w14:paraId="1F0FEC28" w14:textId="77777777" w:rsidR="00C00AD2" w:rsidRPr="00C00AD2" w:rsidRDefault="00C00AD2" w:rsidP="006D38B9"/>
    <w:p w14:paraId="13597F60" w14:textId="227B7967" w:rsidR="006D38B9" w:rsidRPr="00C00AD2" w:rsidRDefault="00E06435" w:rsidP="00C00AD2">
      <w:pPr>
        <w:ind w:left="720"/>
        <w:rPr>
          <w:i/>
          <w:sz w:val="20"/>
          <w:szCs w:val="20"/>
        </w:rPr>
      </w:pPr>
      <w:r w:rsidRPr="00C00AD2">
        <w:rPr>
          <w:i/>
          <w:sz w:val="20"/>
          <w:szCs w:val="20"/>
        </w:rPr>
        <w:t xml:space="preserve">So great is human dignity that it </w:t>
      </w:r>
      <w:proofErr w:type="spellStart"/>
      <w:proofErr w:type="gramStart"/>
      <w:r w:rsidRPr="00C00AD2">
        <w:rPr>
          <w:i/>
          <w:sz w:val="20"/>
          <w:szCs w:val="20"/>
        </w:rPr>
        <w:t>supercedes</w:t>
      </w:r>
      <w:proofErr w:type="spellEnd"/>
      <w:proofErr w:type="gramEnd"/>
      <w:r w:rsidRPr="00C00AD2">
        <w:rPr>
          <w:i/>
          <w:sz w:val="20"/>
          <w:szCs w:val="20"/>
        </w:rPr>
        <w:t xml:space="preserve"> a negative commandment of the Torah (</w:t>
      </w:r>
      <w:proofErr w:type="spellStart"/>
      <w:r w:rsidRPr="00C00AD2">
        <w:rPr>
          <w:i/>
          <w:sz w:val="20"/>
          <w:szCs w:val="20"/>
        </w:rPr>
        <w:t>Bavli</w:t>
      </w:r>
      <w:proofErr w:type="spellEnd"/>
      <w:r w:rsidRPr="00C00AD2">
        <w:rPr>
          <w:i/>
          <w:sz w:val="20"/>
          <w:szCs w:val="20"/>
        </w:rPr>
        <w:t xml:space="preserve">, </w:t>
      </w:r>
      <w:proofErr w:type="spellStart"/>
      <w:r w:rsidRPr="00C00AD2">
        <w:rPr>
          <w:i/>
          <w:sz w:val="20"/>
          <w:szCs w:val="20"/>
        </w:rPr>
        <w:t>Berakhot</w:t>
      </w:r>
      <w:proofErr w:type="spellEnd"/>
      <w:r w:rsidRPr="00C00AD2">
        <w:rPr>
          <w:i/>
          <w:sz w:val="20"/>
          <w:szCs w:val="20"/>
        </w:rPr>
        <w:t xml:space="preserve"> 19b)</w:t>
      </w:r>
    </w:p>
    <w:p w14:paraId="5BA8EFA4" w14:textId="77777777" w:rsidR="00DE214E" w:rsidRPr="00C00AD2" w:rsidRDefault="00DE214E" w:rsidP="00C00AD2">
      <w:pPr>
        <w:ind w:left="720"/>
        <w:rPr>
          <w:i/>
          <w:sz w:val="20"/>
          <w:szCs w:val="20"/>
        </w:rPr>
      </w:pPr>
    </w:p>
    <w:p w14:paraId="7AFE5A57" w14:textId="4F043E0E" w:rsidR="00DE214E" w:rsidRPr="00C00AD2" w:rsidRDefault="00DE214E" w:rsidP="00C00AD2">
      <w:pPr>
        <w:ind w:left="720"/>
        <w:rPr>
          <w:i/>
          <w:sz w:val="20"/>
          <w:szCs w:val="20"/>
        </w:rPr>
      </w:pPr>
      <w:r w:rsidRPr="00C00AD2">
        <w:rPr>
          <w:i/>
          <w:sz w:val="20"/>
          <w:szCs w:val="20"/>
        </w:rPr>
        <w:t>It is permitted to lie to people who are in conflict and to tell them that the other party esteems them and wishes to make peace (</w:t>
      </w:r>
      <w:proofErr w:type="spellStart"/>
      <w:r w:rsidRPr="00C00AD2">
        <w:rPr>
          <w:i/>
          <w:sz w:val="20"/>
          <w:szCs w:val="20"/>
        </w:rPr>
        <w:t>Yevamot</w:t>
      </w:r>
      <w:proofErr w:type="spellEnd"/>
      <w:r w:rsidRPr="00C00AD2">
        <w:rPr>
          <w:i/>
          <w:sz w:val="20"/>
          <w:szCs w:val="20"/>
        </w:rPr>
        <w:t xml:space="preserve"> 65b)</w:t>
      </w:r>
    </w:p>
    <w:p w14:paraId="0ADCADCD" w14:textId="77777777" w:rsidR="00DE214E" w:rsidRPr="00C00AD2" w:rsidRDefault="00DE214E" w:rsidP="00C00AD2">
      <w:pPr>
        <w:ind w:left="720"/>
        <w:rPr>
          <w:sz w:val="20"/>
          <w:szCs w:val="20"/>
        </w:rPr>
      </w:pPr>
    </w:p>
    <w:p w14:paraId="70CD7BD8" w14:textId="180F84C9" w:rsidR="00DE214E" w:rsidRPr="00C00AD2" w:rsidRDefault="00DE214E" w:rsidP="00C00AD2">
      <w:pPr>
        <w:ind w:left="720"/>
        <w:rPr>
          <w:i/>
          <w:sz w:val="20"/>
          <w:szCs w:val="20"/>
        </w:rPr>
      </w:pPr>
      <w:r w:rsidRPr="00C00AD2">
        <w:rPr>
          <w:i/>
          <w:sz w:val="20"/>
          <w:szCs w:val="20"/>
        </w:rPr>
        <w:t>Torah study – equal to all other mitzvot…</w:t>
      </w:r>
    </w:p>
    <w:p w14:paraId="2665D6C2" w14:textId="77777777" w:rsidR="00DE214E" w:rsidRPr="00C00AD2" w:rsidRDefault="00DE214E" w:rsidP="00C00AD2">
      <w:pPr>
        <w:ind w:left="720"/>
        <w:rPr>
          <w:sz w:val="20"/>
          <w:szCs w:val="20"/>
        </w:rPr>
      </w:pPr>
    </w:p>
    <w:p w14:paraId="2BEC8BBF" w14:textId="009D53EF" w:rsidR="00DE214E" w:rsidRPr="00C00AD2" w:rsidRDefault="009901FF" w:rsidP="00C00AD2">
      <w:pPr>
        <w:ind w:left="720"/>
        <w:rPr>
          <w:i/>
          <w:sz w:val="20"/>
          <w:szCs w:val="20"/>
        </w:rPr>
      </w:pPr>
      <w:r w:rsidRPr="00C00AD2">
        <w:rPr>
          <w:i/>
          <w:sz w:val="20"/>
          <w:szCs w:val="20"/>
        </w:rPr>
        <w:t>Hillel</w:t>
      </w:r>
      <w:proofErr w:type="gramStart"/>
      <w:r w:rsidRPr="00C00AD2">
        <w:rPr>
          <w:i/>
          <w:sz w:val="20"/>
          <w:szCs w:val="20"/>
        </w:rPr>
        <w:t>,  Mishnah</w:t>
      </w:r>
      <w:proofErr w:type="gramEnd"/>
      <w:r w:rsidRPr="00C00AD2">
        <w:rPr>
          <w:i/>
          <w:sz w:val="20"/>
          <w:szCs w:val="20"/>
        </w:rPr>
        <w:t xml:space="preserve"> and Talmud:</w:t>
      </w:r>
    </w:p>
    <w:p w14:paraId="2D21F849" w14:textId="77777777" w:rsidR="009901FF" w:rsidRPr="00C00AD2" w:rsidRDefault="009901FF" w:rsidP="00C00AD2">
      <w:pPr>
        <w:widowControl w:val="0"/>
        <w:autoSpaceDE w:val="0"/>
        <w:autoSpaceDN w:val="0"/>
        <w:adjustRightInd w:val="0"/>
        <w:spacing w:after="120"/>
        <w:ind w:left="720"/>
        <w:rPr>
          <w:i/>
          <w:sz w:val="20"/>
          <w:szCs w:val="20"/>
        </w:rPr>
      </w:pPr>
      <w:r w:rsidRPr="00C00AD2">
        <w:rPr>
          <w:i/>
          <w:sz w:val="20"/>
          <w:szCs w:val="20"/>
        </w:rPr>
        <w:t>He is popularly known as the author of two sayings: "If I am not for myself, who will be for me? And when I am for myself, what am 'I'? And if not now, when?"</w:t>
      </w:r>
      <w:r w:rsidRPr="00C00AD2">
        <w:rPr>
          <w:i/>
          <w:color w:val="00369D"/>
          <w:sz w:val="20"/>
          <w:szCs w:val="20"/>
        </w:rPr>
        <w:t>[2]</w:t>
      </w:r>
      <w:r w:rsidRPr="00C00AD2">
        <w:rPr>
          <w:i/>
          <w:sz w:val="20"/>
          <w:szCs w:val="20"/>
        </w:rPr>
        <w:t xml:space="preserve"> </w:t>
      </w:r>
      <w:proofErr w:type="gramStart"/>
      <w:r w:rsidRPr="00C00AD2">
        <w:rPr>
          <w:i/>
          <w:sz w:val="20"/>
          <w:szCs w:val="20"/>
        </w:rPr>
        <w:t>and</w:t>
      </w:r>
      <w:proofErr w:type="gramEnd"/>
      <w:r w:rsidRPr="00C00AD2">
        <w:rPr>
          <w:i/>
          <w:sz w:val="20"/>
          <w:szCs w:val="20"/>
        </w:rPr>
        <w:t xml:space="preserve"> the expression of the </w:t>
      </w:r>
      <w:hyperlink r:id="rId8" w:history="1">
        <w:r w:rsidRPr="00C00AD2">
          <w:rPr>
            <w:i/>
            <w:color w:val="00369D"/>
            <w:sz w:val="20"/>
            <w:szCs w:val="20"/>
          </w:rPr>
          <w:t>ethic of reciprocity</w:t>
        </w:r>
      </w:hyperlink>
      <w:r w:rsidRPr="00C00AD2">
        <w:rPr>
          <w:i/>
          <w:sz w:val="20"/>
          <w:szCs w:val="20"/>
        </w:rPr>
        <w:t>, or "</w:t>
      </w:r>
      <w:hyperlink r:id="rId9" w:history="1">
        <w:r w:rsidRPr="00C00AD2">
          <w:rPr>
            <w:i/>
            <w:color w:val="00369D"/>
            <w:sz w:val="20"/>
            <w:szCs w:val="20"/>
          </w:rPr>
          <w:t>Golden Rule</w:t>
        </w:r>
      </w:hyperlink>
      <w:r w:rsidRPr="00C00AD2">
        <w:rPr>
          <w:i/>
          <w:sz w:val="20"/>
          <w:szCs w:val="20"/>
        </w:rPr>
        <w:t xml:space="preserve">": "That which is hateful to you, do not do to your fellow. That is the whole </w:t>
      </w:r>
      <w:hyperlink r:id="rId10" w:history="1">
        <w:r w:rsidRPr="00C00AD2">
          <w:rPr>
            <w:i/>
            <w:color w:val="00369D"/>
            <w:sz w:val="20"/>
            <w:szCs w:val="20"/>
          </w:rPr>
          <w:t>Torah</w:t>
        </w:r>
      </w:hyperlink>
      <w:r w:rsidRPr="00C00AD2">
        <w:rPr>
          <w:i/>
          <w:sz w:val="20"/>
          <w:szCs w:val="20"/>
        </w:rPr>
        <w:t>; the rest is the explanation; go and learn."</w:t>
      </w:r>
      <w:r w:rsidRPr="00C00AD2">
        <w:rPr>
          <w:i/>
          <w:color w:val="00369D"/>
          <w:sz w:val="20"/>
          <w:szCs w:val="20"/>
        </w:rPr>
        <w:t>[3]</w:t>
      </w:r>
    </w:p>
    <w:p w14:paraId="459C7C2B" w14:textId="0B3EE283" w:rsidR="009901FF" w:rsidRPr="00C00AD2" w:rsidRDefault="009901FF" w:rsidP="00C00AD2">
      <w:pPr>
        <w:ind w:left="720"/>
        <w:rPr>
          <w:i/>
          <w:sz w:val="20"/>
          <w:szCs w:val="20"/>
        </w:rPr>
      </w:pPr>
      <w:r w:rsidRPr="00C00AD2">
        <w:rPr>
          <w:i/>
          <w:sz w:val="20"/>
          <w:szCs w:val="20"/>
        </w:rPr>
        <w:t>"As Hillel the Elder had stated, whosoever destroys a soul, it is considered as if he destroyed an entire world. And whosoever that saves a life, it is considered as if he saved an entire world."</w:t>
      </w:r>
    </w:p>
    <w:p w14:paraId="7F1499AA" w14:textId="77777777" w:rsidR="006D38B9" w:rsidRDefault="006D38B9" w:rsidP="006D38B9">
      <w:pPr>
        <w:rPr>
          <w:sz w:val="20"/>
          <w:szCs w:val="20"/>
        </w:rPr>
      </w:pPr>
    </w:p>
    <w:p w14:paraId="5C756713" w14:textId="4A649D7E" w:rsidR="00C40EC2" w:rsidRPr="00C40EC2" w:rsidRDefault="00C40EC2" w:rsidP="006D38B9">
      <w:pPr>
        <w:rPr>
          <w:b/>
        </w:rPr>
      </w:pPr>
      <w:r w:rsidRPr="00C40EC2">
        <w:rPr>
          <w:b/>
        </w:rPr>
        <w:t>Examples to Consider:</w:t>
      </w:r>
    </w:p>
    <w:p w14:paraId="29840FF3" w14:textId="77777777" w:rsidR="00C40EC2" w:rsidRDefault="00C40EC2" w:rsidP="006D38B9"/>
    <w:p w14:paraId="66FB19D7" w14:textId="4A1B2825" w:rsidR="00C40EC2" w:rsidRPr="00C40EC2" w:rsidRDefault="00C40EC2" w:rsidP="006D38B9">
      <w:r>
        <w:t>Personal Decisions</w:t>
      </w:r>
    </w:p>
    <w:p w14:paraId="10FAB7CE" w14:textId="255D1193" w:rsidR="00C40EC2" w:rsidRDefault="00C40EC2" w:rsidP="00C40EC2">
      <w:pPr>
        <w:pStyle w:val="ListParagraph"/>
        <w:numPr>
          <w:ilvl w:val="0"/>
          <w:numId w:val="8"/>
        </w:numPr>
      </w:pPr>
      <w:r>
        <w:t xml:space="preserve">How much of my salary should I contribute to </w:t>
      </w:r>
      <w:proofErr w:type="spellStart"/>
      <w:r>
        <w:t>tzedakah</w:t>
      </w:r>
      <w:proofErr w:type="spellEnd"/>
      <w:r>
        <w:t>?</w:t>
      </w:r>
    </w:p>
    <w:p w14:paraId="0EDFE185" w14:textId="7D9DFDC8" w:rsidR="00C40EC2" w:rsidRDefault="00C40EC2" w:rsidP="00C40EC2">
      <w:pPr>
        <w:pStyle w:val="ListParagraph"/>
        <w:numPr>
          <w:ilvl w:val="0"/>
          <w:numId w:val="8"/>
        </w:numPr>
      </w:pPr>
      <w:r>
        <w:t xml:space="preserve">How much of my salary should I contribute to </w:t>
      </w:r>
      <w:proofErr w:type="spellStart"/>
      <w:r>
        <w:t>tzedakah</w:t>
      </w:r>
      <w:proofErr w:type="spellEnd"/>
      <w:r>
        <w:t xml:space="preserve"> if I am below the poverty level?</w:t>
      </w:r>
    </w:p>
    <w:p w14:paraId="54C751E7" w14:textId="4FCE7F5B" w:rsidR="00C40EC2" w:rsidRDefault="00C40EC2" w:rsidP="00C40EC2">
      <w:pPr>
        <w:pStyle w:val="ListParagraph"/>
        <w:numPr>
          <w:ilvl w:val="0"/>
          <w:numId w:val="8"/>
        </w:numPr>
      </w:pPr>
      <w:r>
        <w:t xml:space="preserve">Suppose I am a farmer – I know I should leave the corners of my field for </w:t>
      </w:r>
      <w:proofErr w:type="spellStart"/>
      <w:r>
        <w:t>unharvested</w:t>
      </w:r>
      <w:proofErr w:type="spellEnd"/>
      <w:r>
        <w:t xml:space="preserve"> for the poor, but where do I define the end of the corners?</w:t>
      </w:r>
    </w:p>
    <w:p w14:paraId="045F1C54" w14:textId="68B86475" w:rsidR="00C40EC2" w:rsidRDefault="00C40EC2" w:rsidP="00C40EC2">
      <w:pPr>
        <w:pStyle w:val="ListParagraph"/>
        <w:numPr>
          <w:ilvl w:val="0"/>
          <w:numId w:val="8"/>
        </w:numPr>
      </w:pPr>
      <w:r>
        <w:t>Should I be paying for my children’s college education? When is it their responsibility to pay for themselves?</w:t>
      </w:r>
    </w:p>
    <w:p w14:paraId="27DEB3A1" w14:textId="7A474405" w:rsidR="00C40EC2" w:rsidRDefault="00C40EC2" w:rsidP="00C40EC2">
      <w:pPr>
        <w:pStyle w:val="ListParagraph"/>
        <w:numPr>
          <w:ilvl w:val="0"/>
          <w:numId w:val="8"/>
        </w:numPr>
      </w:pPr>
      <w:r>
        <w:t>Do I give a major donation to the synagogue, or spread my available money around to different organizations?</w:t>
      </w:r>
    </w:p>
    <w:p w14:paraId="259DEED2" w14:textId="18F4034D" w:rsidR="00C40EC2" w:rsidRDefault="00C40EC2" w:rsidP="00C40EC2">
      <w:r>
        <w:t>Communal Decisions</w:t>
      </w:r>
    </w:p>
    <w:p w14:paraId="1A0A51E2" w14:textId="13F5CB21" w:rsidR="00C40EC2" w:rsidRDefault="00C40EC2" w:rsidP="00C40EC2">
      <w:pPr>
        <w:pStyle w:val="ListParagraph"/>
        <w:numPr>
          <w:ilvl w:val="0"/>
          <w:numId w:val="9"/>
        </w:numPr>
      </w:pPr>
      <w:r>
        <w:t>Should we, as a community, build a hospital, or a cemetery?</w:t>
      </w:r>
    </w:p>
    <w:p w14:paraId="4909B1C6" w14:textId="045FA09F" w:rsidR="00C40EC2" w:rsidRDefault="00C40EC2" w:rsidP="00C40EC2">
      <w:pPr>
        <w:pStyle w:val="ListParagraph"/>
        <w:numPr>
          <w:ilvl w:val="0"/>
          <w:numId w:val="9"/>
        </w:numPr>
      </w:pPr>
      <w:r>
        <w:t>Is it a communal decision to have a physician, or a personal decision?</w:t>
      </w:r>
    </w:p>
    <w:p w14:paraId="4C363908" w14:textId="5E2D3FDC" w:rsidR="00C40EC2" w:rsidRPr="00C40EC2" w:rsidRDefault="00C40EC2" w:rsidP="006D38B9">
      <w:pPr>
        <w:pStyle w:val="ListParagraph"/>
        <w:numPr>
          <w:ilvl w:val="0"/>
          <w:numId w:val="9"/>
        </w:numPr>
      </w:pPr>
      <w:r>
        <w:t>Should we pool our resources to send all of the Jewish children in the congregation to Israel, or support the Hebrew school?</w:t>
      </w:r>
      <w:bookmarkStart w:id="0" w:name="_GoBack"/>
      <w:bookmarkEnd w:id="0"/>
    </w:p>
    <w:sectPr w:rsidR="00C40EC2" w:rsidRPr="00C40EC2">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DBDA0" w14:textId="77777777" w:rsidR="00C40EC2" w:rsidRDefault="00C40EC2">
      <w:r>
        <w:separator/>
      </w:r>
    </w:p>
  </w:endnote>
  <w:endnote w:type="continuationSeparator" w:id="0">
    <w:p w14:paraId="51D6B1A4" w14:textId="77777777" w:rsidR="00C40EC2" w:rsidRDefault="00C4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F12D" w14:textId="77777777" w:rsidR="00C40EC2" w:rsidRDefault="00C40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A13F5" w14:textId="77777777" w:rsidR="00C40EC2" w:rsidRDefault="00C40E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0CB6" w14:textId="77777777" w:rsidR="00C40EC2" w:rsidRDefault="00C40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5F8">
      <w:rPr>
        <w:rStyle w:val="PageNumber"/>
        <w:noProof/>
      </w:rPr>
      <w:t>3</w:t>
    </w:r>
    <w:r>
      <w:rPr>
        <w:rStyle w:val="PageNumber"/>
      </w:rPr>
      <w:fldChar w:fldCharType="end"/>
    </w:r>
  </w:p>
  <w:p w14:paraId="554D66E6" w14:textId="77777777" w:rsidR="00C40EC2" w:rsidRDefault="00C40E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F008D" w14:textId="77777777" w:rsidR="00C40EC2" w:rsidRDefault="00C40EC2">
      <w:r>
        <w:separator/>
      </w:r>
    </w:p>
  </w:footnote>
  <w:footnote w:type="continuationSeparator" w:id="0">
    <w:p w14:paraId="08829411" w14:textId="77777777" w:rsidR="00C40EC2" w:rsidRDefault="00C40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C8CB" w14:textId="77777777" w:rsidR="00C40EC2" w:rsidRPr="00CB0482" w:rsidRDefault="00C40EC2" w:rsidP="00CB0482">
    <w:pPr>
      <w:jc w:val="right"/>
      <w:rPr>
        <w:rFonts w:ascii="Times" w:hAnsi="Times"/>
        <w:sz w:val="20"/>
        <w:szCs w:val="20"/>
      </w:rPr>
    </w:pPr>
    <w:r>
      <w:rPr>
        <w:noProof/>
      </w:rPr>
      <w:drawing>
        <wp:anchor distT="0" distB="0" distL="114300" distR="114300" simplePos="0" relativeHeight="251657728" behindDoc="1" locked="0" layoutInCell="1" allowOverlap="1" wp14:anchorId="11B30669" wp14:editId="1C09AE08">
          <wp:simplePos x="0" y="0"/>
          <wp:positionH relativeFrom="column">
            <wp:posOffset>0</wp:posOffset>
          </wp:positionH>
          <wp:positionV relativeFrom="paragraph">
            <wp:posOffset>0</wp:posOffset>
          </wp:positionV>
          <wp:extent cx="1183640" cy="628650"/>
          <wp:effectExtent l="0" t="0" r="10160" b="6350"/>
          <wp:wrapNone/>
          <wp:docPr id="1" name="Picture 1" descr="emple Beth Sha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e Beth Shalom"/>
                  <pic:cNvPicPr>
                    <a:picLocks noChangeAspect="1" noChangeArrowheads="1"/>
                  </pic:cNvPicPr>
                </pic:nvPicPr>
                <pic:blipFill>
                  <a:blip r:embed="rId1" r:link="rId2">
                    <a:lum bright="-20000"/>
                    <a:grayscl/>
                    <a:extLst>
                      <a:ext uri="{28A0092B-C50C-407E-A947-70E740481C1C}">
                        <a14:useLocalDpi xmlns:a14="http://schemas.microsoft.com/office/drawing/2010/main" val="0"/>
                      </a:ext>
                    </a:extLst>
                  </a:blip>
                  <a:srcRect/>
                  <a:stretch>
                    <a:fillRect/>
                  </a:stretch>
                </pic:blipFill>
                <pic:spPr bwMode="auto">
                  <a:xfrm>
                    <a:off x="0" y="0"/>
                    <a:ext cx="1183640"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 xml:space="preserve">   </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proofErr w:type="spellStart"/>
    <w:r w:rsidRPr="00CB0482">
      <w:rPr>
        <w:rFonts w:ascii="Apple Chancery" w:hAnsi="Apple Chancery" w:cs="Apple Chancery"/>
        <w:sz w:val="20"/>
        <w:szCs w:val="20"/>
      </w:rPr>
      <w:t>Hazzan</w:t>
    </w:r>
    <w:proofErr w:type="spellEnd"/>
    <w:r w:rsidRPr="00CB0482">
      <w:rPr>
        <w:rFonts w:ascii="Apple Chancery" w:hAnsi="Apple Chancery" w:cs="Apple Chancery"/>
        <w:sz w:val="20"/>
        <w:szCs w:val="20"/>
      </w:rPr>
      <w:t xml:space="preserve"> Rob Menes</w:t>
    </w:r>
  </w:p>
  <w:p w14:paraId="3647E8B7" w14:textId="77777777" w:rsidR="00C40EC2" w:rsidRPr="00CB0482" w:rsidRDefault="00C40EC2" w:rsidP="00CB0482">
    <w:pPr>
      <w:pStyle w:val="Header"/>
      <w:jc w:val="right"/>
      <w:rPr>
        <w:rFonts w:ascii="Apple Chancery" w:hAnsi="Apple Chancery" w:cs="Apple Chancery"/>
        <w:sz w:val="20"/>
        <w:szCs w:val="20"/>
      </w:rPr>
    </w:pPr>
    <w:r>
      <w:rPr>
        <w:rFonts w:ascii="Apple Chancery" w:hAnsi="Apple Chancery" w:cs="Apple Chancery"/>
        <w:sz w:val="20"/>
        <w:szCs w:val="20"/>
      </w:rPr>
      <w:tab/>
    </w:r>
    <w:r>
      <w:rPr>
        <w:rFonts w:ascii="Apple Chancery" w:hAnsi="Apple Chancery" w:cs="Apple Chancery"/>
        <w:sz w:val="20"/>
        <w:szCs w:val="20"/>
      </w:rPr>
      <w:tab/>
      <w:t xml:space="preserve">      </w:t>
    </w:r>
    <w:r w:rsidRPr="00CB0482">
      <w:rPr>
        <w:rFonts w:ascii="Apple Chancery" w:hAnsi="Apple Chancery" w:cs="Apple Chancery"/>
        <w:sz w:val="20"/>
        <w:szCs w:val="20"/>
      </w:rPr>
      <w:t xml:space="preserve">10700 </w:t>
    </w:r>
    <w:proofErr w:type="spellStart"/>
    <w:r w:rsidRPr="00CB0482">
      <w:rPr>
        <w:rFonts w:ascii="Apple Chancery" w:hAnsi="Apple Chancery" w:cs="Apple Chancery"/>
        <w:sz w:val="20"/>
        <w:szCs w:val="20"/>
      </w:rPr>
      <w:t>Havenwood</w:t>
    </w:r>
    <w:proofErr w:type="spellEnd"/>
    <w:r w:rsidRPr="00CB0482">
      <w:rPr>
        <w:rFonts w:ascii="Apple Chancery" w:hAnsi="Apple Chancery" w:cs="Apple Chancery"/>
        <w:sz w:val="20"/>
        <w:szCs w:val="20"/>
      </w:rPr>
      <w:t xml:space="preserve"> Lane</w:t>
    </w:r>
    <w:proofErr w:type="gramStart"/>
    <w:r>
      <w:rPr>
        <w:rFonts w:ascii="Apple Chancery" w:hAnsi="Apple Chancery" w:cs="Apple Chancery"/>
        <w:sz w:val="20"/>
        <w:szCs w:val="20"/>
      </w:rPr>
      <w:t xml:space="preserve">, </w:t>
    </w:r>
    <w:r w:rsidRPr="00CB0482">
      <w:rPr>
        <w:rFonts w:ascii="Apple Chancery" w:hAnsi="Apple Chancery" w:cs="Apple Chancery"/>
        <w:sz w:val="20"/>
        <w:szCs w:val="20"/>
      </w:rPr>
      <w:t xml:space="preserve"> Las</w:t>
    </w:r>
    <w:proofErr w:type="gramEnd"/>
    <w:r w:rsidRPr="00CB0482">
      <w:rPr>
        <w:rFonts w:ascii="Apple Chancery" w:hAnsi="Apple Chancery" w:cs="Apple Chancery"/>
        <w:sz w:val="20"/>
        <w:szCs w:val="20"/>
      </w:rPr>
      <w:t xml:space="preserve"> Vegas, NV 89135</w:t>
    </w:r>
  </w:p>
  <w:p w14:paraId="7FB78D91" w14:textId="77777777" w:rsidR="00C40EC2" w:rsidRDefault="00C40EC2" w:rsidP="00CB0482">
    <w:pPr>
      <w:pStyle w:val="Header"/>
      <w:jc w:val="right"/>
    </w:pPr>
    <w:r>
      <w:rPr>
        <w:rFonts w:ascii="Apple Chancery" w:hAnsi="Apple Chancery" w:cs="Apple Chancery"/>
        <w:sz w:val="20"/>
        <w:szCs w:val="20"/>
      </w:rPr>
      <w:tab/>
    </w:r>
    <w:r>
      <w:rPr>
        <w:rFonts w:ascii="Apple Chancery" w:hAnsi="Apple Chancery" w:cs="Apple Chancery"/>
        <w:sz w:val="20"/>
        <w:szCs w:val="20"/>
      </w:rPr>
      <w:tab/>
    </w:r>
    <w:r w:rsidRPr="00CB0482">
      <w:rPr>
        <w:rFonts w:ascii="Apple Chancery" w:hAnsi="Apple Chancery" w:cs="Apple Chancery"/>
        <w:sz w:val="20"/>
        <w:szCs w:val="20"/>
      </w:rPr>
      <w:t xml:space="preserve"> (702) 804-1333</w:t>
    </w:r>
  </w:p>
  <w:p w14:paraId="3FBEF2C1" w14:textId="77777777" w:rsidR="00C40EC2" w:rsidRDefault="00C40EC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607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241006"/>
    <w:multiLevelType w:val="hybridMultilevel"/>
    <w:tmpl w:val="BA827BC2"/>
    <w:lvl w:ilvl="0" w:tplc="61F46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109EB"/>
    <w:multiLevelType w:val="hybridMultilevel"/>
    <w:tmpl w:val="BA827BC2"/>
    <w:lvl w:ilvl="0" w:tplc="61F46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87685"/>
    <w:multiLevelType w:val="hybridMultilevel"/>
    <w:tmpl w:val="88F457D8"/>
    <w:lvl w:ilvl="0" w:tplc="953ED96C">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4379345A"/>
    <w:multiLevelType w:val="hybridMultilevel"/>
    <w:tmpl w:val="B914C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7D285E"/>
    <w:multiLevelType w:val="hybridMultilevel"/>
    <w:tmpl w:val="99BE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80CD3"/>
    <w:multiLevelType w:val="hybridMultilevel"/>
    <w:tmpl w:val="43AEF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A02B9E"/>
    <w:multiLevelType w:val="hybridMultilevel"/>
    <w:tmpl w:val="61FA1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659F8"/>
    <w:multiLevelType w:val="hybridMultilevel"/>
    <w:tmpl w:val="58EE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8C"/>
    <w:rsid w:val="000117A8"/>
    <w:rsid w:val="00077196"/>
    <w:rsid w:val="0008603E"/>
    <w:rsid w:val="000955F8"/>
    <w:rsid w:val="000D3D2B"/>
    <w:rsid w:val="000F3082"/>
    <w:rsid w:val="00185AF2"/>
    <w:rsid w:val="00224FBA"/>
    <w:rsid w:val="00302104"/>
    <w:rsid w:val="00335D69"/>
    <w:rsid w:val="003607C8"/>
    <w:rsid w:val="00385359"/>
    <w:rsid w:val="004F303C"/>
    <w:rsid w:val="00507162"/>
    <w:rsid w:val="00541346"/>
    <w:rsid w:val="00570EEB"/>
    <w:rsid w:val="006279AD"/>
    <w:rsid w:val="00647544"/>
    <w:rsid w:val="006D38B9"/>
    <w:rsid w:val="00713564"/>
    <w:rsid w:val="00762B0F"/>
    <w:rsid w:val="00840955"/>
    <w:rsid w:val="00844C59"/>
    <w:rsid w:val="008C324A"/>
    <w:rsid w:val="009010F8"/>
    <w:rsid w:val="009901FF"/>
    <w:rsid w:val="00A71F5D"/>
    <w:rsid w:val="00B46F56"/>
    <w:rsid w:val="00B924CB"/>
    <w:rsid w:val="00C00AD2"/>
    <w:rsid w:val="00C40EC2"/>
    <w:rsid w:val="00C45E49"/>
    <w:rsid w:val="00C55CA3"/>
    <w:rsid w:val="00CB0482"/>
    <w:rsid w:val="00CB1C8C"/>
    <w:rsid w:val="00D320EA"/>
    <w:rsid w:val="00DA1FB3"/>
    <w:rsid w:val="00DE214E"/>
    <w:rsid w:val="00E02131"/>
    <w:rsid w:val="00E06435"/>
    <w:rsid w:val="00EE0AED"/>
    <w:rsid w:val="00EE718B"/>
    <w:rsid w:val="00F33DD3"/>
    <w:rsid w:val="00F7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9D4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360" w:lineRule="auto"/>
      <w:outlineLvl w:val="0"/>
    </w:pPr>
    <w:rPr>
      <w:b/>
    </w:rPr>
  </w:style>
  <w:style w:type="paragraph" w:styleId="Heading2">
    <w:name w:val="heading 2"/>
    <w:basedOn w:val="Normal"/>
    <w:next w:val="Normal"/>
    <w:link w:val="Heading2Char"/>
    <w:uiPriority w:val="9"/>
    <w:unhideWhenUsed/>
    <w:qFormat/>
    <w:rsid w:val="005413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CB0482"/>
    <w:pPr>
      <w:tabs>
        <w:tab w:val="center" w:pos="4320"/>
        <w:tab w:val="right" w:pos="8640"/>
      </w:tabs>
    </w:pPr>
  </w:style>
  <w:style w:type="character" w:customStyle="1" w:styleId="HeaderChar">
    <w:name w:val="Header Char"/>
    <w:link w:val="Header"/>
    <w:uiPriority w:val="99"/>
    <w:rsid w:val="00CB0482"/>
    <w:rPr>
      <w:sz w:val="24"/>
      <w:szCs w:val="24"/>
    </w:rPr>
  </w:style>
  <w:style w:type="paragraph" w:styleId="ListParagraph">
    <w:name w:val="List Paragraph"/>
    <w:basedOn w:val="Normal"/>
    <w:uiPriority w:val="72"/>
    <w:rsid w:val="008C324A"/>
    <w:pPr>
      <w:ind w:left="720"/>
      <w:contextualSpacing/>
    </w:pPr>
  </w:style>
  <w:style w:type="character" w:customStyle="1" w:styleId="Heading2Char">
    <w:name w:val="Heading 2 Char"/>
    <w:basedOn w:val="DefaultParagraphFont"/>
    <w:link w:val="Heading2"/>
    <w:uiPriority w:val="9"/>
    <w:rsid w:val="0054134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92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4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360" w:lineRule="auto"/>
      <w:outlineLvl w:val="0"/>
    </w:pPr>
    <w:rPr>
      <w:b/>
    </w:rPr>
  </w:style>
  <w:style w:type="paragraph" w:styleId="Heading2">
    <w:name w:val="heading 2"/>
    <w:basedOn w:val="Normal"/>
    <w:next w:val="Normal"/>
    <w:link w:val="Heading2Char"/>
    <w:uiPriority w:val="9"/>
    <w:unhideWhenUsed/>
    <w:qFormat/>
    <w:rsid w:val="005413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CB0482"/>
    <w:pPr>
      <w:tabs>
        <w:tab w:val="center" w:pos="4320"/>
        <w:tab w:val="right" w:pos="8640"/>
      </w:tabs>
    </w:pPr>
  </w:style>
  <w:style w:type="character" w:customStyle="1" w:styleId="HeaderChar">
    <w:name w:val="Header Char"/>
    <w:link w:val="Header"/>
    <w:uiPriority w:val="99"/>
    <w:rsid w:val="00CB0482"/>
    <w:rPr>
      <w:sz w:val="24"/>
      <w:szCs w:val="24"/>
    </w:rPr>
  </w:style>
  <w:style w:type="paragraph" w:styleId="ListParagraph">
    <w:name w:val="List Paragraph"/>
    <w:basedOn w:val="Normal"/>
    <w:uiPriority w:val="72"/>
    <w:rsid w:val="008C324A"/>
    <w:pPr>
      <w:ind w:left="720"/>
      <w:contextualSpacing/>
    </w:pPr>
  </w:style>
  <w:style w:type="character" w:customStyle="1" w:styleId="Heading2Char">
    <w:name w:val="Heading 2 Char"/>
    <w:basedOn w:val="DefaultParagraphFont"/>
    <w:link w:val="Heading2"/>
    <w:uiPriority w:val="9"/>
    <w:rsid w:val="0054134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92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4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5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Ethic_of_reciprocity" TargetMode="External"/><Relationship Id="rId9" Type="http://schemas.openxmlformats.org/officeDocument/2006/relationships/hyperlink" Target="http://en.wikipedia.org/wiki/Golden_Rule" TargetMode="External"/><Relationship Id="rId10" Type="http://schemas.openxmlformats.org/officeDocument/2006/relationships/hyperlink" Target="http://en.wikipedia.org/wiki/Tora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ob/Documents/services/http://bethsholomlv.org/wp-content/themes/tbshalom/images/home-logo.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b:Library:Application%20Support:Microsoft:Office:User%20Templates:My%20Templates:hm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hmformat.dotx</Template>
  <TotalTime>69</TotalTime>
  <Pages>3</Pages>
  <Words>1077</Words>
  <Characters>6142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Congregation Beth Shalom</Company>
  <LinksUpToDate>false</LinksUpToDate>
  <CharactersWithSpaces>7205</CharactersWithSpaces>
  <SharedDoc>false</SharedDoc>
  <HLinks>
    <vt:vector size="6" baseType="variant">
      <vt:variant>
        <vt:i4>7208965</vt:i4>
      </vt:variant>
      <vt:variant>
        <vt:i4>-1</vt:i4>
      </vt:variant>
      <vt:variant>
        <vt:i4>2049</vt:i4>
      </vt:variant>
      <vt:variant>
        <vt:i4>1</vt:i4>
      </vt:variant>
      <vt:variant>
        <vt:lpwstr>http://bethsholomlv.org/wp-content/themes/tbshalom/images/home-logo.png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Menes</dc:creator>
  <cp:keywords/>
  <dc:description/>
  <cp:lastModifiedBy>Rob Menes</cp:lastModifiedBy>
  <cp:revision>3</cp:revision>
  <cp:lastPrinted>1901-01-01T08:00:00Z</cp:lastPrinted>
  <dcterms:created xsi:type="dcterms:W3CDTF">2013-03-21T21:23:00Z</dcterms:created>
  <dcterms:modified xsi:type="dcterms:W3CDTF">2013-03-21T22:44:00Z</dcterms:modified>
</cp:coreProperties>
</file>